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4D6" w:rsidRPr="00A45CD2" w:rsidRDefault="00F974D6" w:rsidP="00F974D6">
      <w:pPr>
        <w:tabs>
          <w:tab w:val="left" w:pos="6804"/>
        </w:tabs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A45CD2">
        <w:rPr>
          <w:rFonts w:ascii="Times New Roman" w:hAnsi="Times New Roman"/>
          <w:b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15pt" o:ole="" fillcolor="window">
            <v:imagedata r:id="rId7" o:title=""/>
          </v:shape>
          <o:OLEObject Type="Embed" ProgID="PBrush" ShapeID="_x0000_i1025" DrawAspect="Content" ObjectID="_1552896511" r:id="rId8">
            <o:FieldCodes>\s \* MERGEFORMAT</o:FieldCodes>
          </o:OLEObject>
        </w:object>
      </w:r>
    </w:p>
    <w:p w:rsidR="00F974D6" w:rsidRPr="00A45CD2" w:rsidRDefault="00F974D6" w:rsidP="00F974D6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uk-UA"/>
        </w:rPr>
      </w:pPr>
      <w:r w:rsidRPr="00A45CD2">
        <w:rPr>
          <w:rFonts w:ascii="Times New Roman" w:hAnsi="Times New Roman"/>
          <w:b/>
          <w:sz w:val="32"/>
          <w:lang w:val="uk-UA"/>
        </w:rPr>
        <w:t>У К Р А Ї Н А</w:t>
      </w:r>
    </w:p>
    <w:p w:rsidR="00F974D6" w:rsidRPr="00A45CD2" w:rsidRDefault="00F974D6" w:rsidP="00F974D6">
      <w:pPr>
        <w:pStyle w:val="1"/>
        <w:ind w:right="-14"/>
      </w:pPr>
      <w:r w:rsidRPr="00A45CD2">
        <w:t>ЧЕРНІВЕЦЬКА ОБЛАСНА РАДА</w:t>
      </w:r>
    </w:p>
    <w:p w:rsidR="00A338FD" w:rsidRPr="002A566E" w:rsidRDefault="00F974D6" w:rsidP="00F974D6">
      <w:pPr>
        <w:spacing w:before="240" w:after="240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ХІІ</w:t>
      </w:r>
      <w:r w:rsidRPr="00A45CD2">
        <w:rPr>
          <w:rFonts w:ascii="Times New Roman" w:hAnsi="Times New Roman"/>
          <w:lang w:val="uk-UA"/>
        </w:rPr>
        <w:t xml:space="preserve"> сесія VIІ скликання</w:t>
      </w:r>
    </w:p>
    <w:p w:rsidR="00A338FD" w:rsidRPr="002A566E" w:rsidRDefault="00C16F1E" w:rsidP="00A73A4A">
      <w:pPr>
        <w:pStyle w:val="3"/>
        <w:spacing w:before="240"/>
        <w:rPr>
          <w:lang w:val="uk-UA"/>
        </w:rPr>
      </w:pPr>
      <w:r>
        <w:rPr>
          <w:lang w:val="uk-UA"/>
        </w:rPr>
        <w:t>РІШЕННЯ № 25</w:t>
      </w:r>
      <w:r w:rsidR="001000CF" w:rsidRPr="002A566E">
        <w:rPr>
          <w:lang w:val="uk-UA"/>
        </w:rPr>
        <w:t>-</w:t>
      </w:r>
      <w:r>
        <w:rPr>
          <w:lang w:val="uk-UA"/>
        </w:rPr>
        <w:t>12</w:t>
      </w:r>
      <w:r w:rsidR="00A338FD" w:rsidRPr="002A566E">
        <w:rPr>
          <w:lang w:val="uk-UA"/>
        </w:rPr>
        <w:t>/</w:t>
      </w:r>
      <w:r w:rsidR="001000CF" w:rsidRPr="002A566E">
        <w:rPr>
          <w:lang w:val="uk-UA"/>
        </w:rPr>
        <w:t>1</w:t>
      </w:r>
      <w:r>
        <w:rPr>
          <w:lang w:val="uk-UA"/>
        </w:rPr>
        <w:t>7</w:t>
      </w:r>
    </w:p>
    <w:p w:rsidR="00A338FD" w:rsidRPr="002A566E" w:rsidRDefault="00A338FD" w:rsidP="00A338FD">
      <w:pPr>
        <w:rPr>
          <w:rFonts w:ascii="Times New Roman" w:hAnsi="Times New Roman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261"/>
        <w:gridCol w:w="5203"/>
      </w:tblGrid>
      <w:tr w:rsidR="00A338FD" w:rsidRPr="002A566E" w:rsidTr="00815534">
        <w:tc>
          <w:tcPr>
            <w:tcW w:w="4261" w:type="dxa"/>
            <w:hideMark/>
          </w:tcPr>
          <w:p w:rsidR="00A338FD" w:rsidRPr="002A566E" w:rsidRDefault="00C16F1E" w:rsidP="00C16F1E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24 березня </w:t>
            </w:r>
            <w:r w:rsidR="001000CF" w:rsidRPr="002A566E">
              <w:rPr>
                <w:rFonts w:ascii="Times New Roman" w:hAnsi="Times New Roman"/>
                <w:lang w:val="uk-UA"/>
              </w:rPr>
              <w:t>201</w:t>
            </w:r>
            <w:r>
              <w:rPr>
                <w:rFonts w:ascii="Times New Roman" w:hAnsi="Times New Roman"/>
                <w:lang w:val="uk-UA"/>
              </w:rPr>
              <w:t>7</w:t>
            </w:r>
            <w:r w:rsidR="00A338FD" w:rsidRPr="002A566E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5203" w:type="dxa"/>
            <w:hideMark/>
          </w:tcPr>
          <w:p w:rsidR="00A338FD" w:rsidRPr="002A566E" w:rsidRDefault="00A338FD" w:rsidP="00815534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2A566E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338FD" w:rsidRPr="002A566E" w:rsidRDefault="00A338FD" w:rsidP="00A338FD">
      <w:pPr>
        <w:rPr>
          <w:rFonts w:ascii="Times New Roman" w:hAnsi="Times New Roman"/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</w:tblGrid>
      <w:tr w:rsidR="001000CF" w:rsidRPr="002A566E" w:rsidTr="00277BB6">
        <w:tc>
          <w:tcPr>
            <w:tcW w:w="5778" w:type="dxa"/>
          </w:tcPr>
          <w:p w:rsidR="001000CF" w:rsidRPr="002A566E" w:rsidRDefault="00A73A4A" w:rsidP="00770BDE">
            <w:pPr>
              <w:jc w:val="both"/>
              <w:rPr>
                <w:rFonts w:ascii="Times New Roman" w:hAnsi="Times New Roman"/>
                <w:b/>
                <w:bCs/>
                <w:color w:val="000000"/>
                <w:szCs w:val="28"/>
                <w:lang w:val="uk-UA"/>
              </w:rPr>
            </w:pPr>
            <w:r w:rsidRPr="002A566E">
              <w:rPr>
                <w:rFonts w:ascii="Times New Roman" w:hAnsi="Times New Roman"/>
                <w:b/>
                <w:szCs w:val="28"/>
                <w:lang w:val="uk-UA"/>
              </w:rPr>
              <w:t>Про надання дозволу</w:t>
            </w:r>
            <w:r w:rsidRPr="002A566E">
              <w:rPr>
                <w:rFonts w:ascii="Times New Roman" w:hAnsi="Times New Roman"/>
                <w:b/>
                <w:bCs/>
                <w:color w:val="000000"/>
                <w:szCs w:val="28"/>
                <w:lang w:val="uk-UA"/>
              </w:rPr>
              <w:t xml:space="preserve"> </w:t>
            </w:r>
            <w:r w:rsidR="001000CF" w:rsidRPr="002A566E">
              <w:rPr>
                <w:rFonts w:ascii="Times New Roman" w:hAnsi="Times New Roman"/>
                <w:b/>
                <w:bCs/>
                <w:color w:val="000000"/>
                <w:szCs w:val="28"/>
                <w:lang w:val="uk-UA"/>
              </w:rPr>
              <w:t xml:space="preserve">комунальній медичній установі </w:t>
            </w:r>
            <w:r w:rsidR="00770BDE" w:rsidRPr="002A566E">
              <w:rPr>
                <w:rFonts w:ascii="Times New Roman" w:hAnsi="Times New Roman"/>
                <w:b/>
                <w:color w:val="000000"/>
                <w:szCs w:val="22"/>
                <w:lang w:val="uk-UA"/>
              </w:rPr>
              <w:t>"Чернівецька обласна психіатрична лікарня"</w:t>
            </w:r>
            <w:r w:rsidR="001000CF" w:rsidRPr="002A566E">
              <w:rPr>
                <w:rFonts w:ascii="Times New Roman" w:hAnsi="Times New Roman"/>
                <w:b/>
                <w:bCs/>
                <w:color w:val="000000"/>
                <w:szCs w:val="28"/>
                <w:lang w:val="uk-UA"/>
              </w:rPr>
              <w:t xml:space="preserve"> </w:t>
            </w:r>
            <w:r w:rsidRPr="002A566E">
              <w:rPr>
                <w:rFonts w:ascii="Times New Roman" w:hAnsi="Times New Roman"/>
                <w:b/>
                <w:szCs w:val="28"/>
                <w:lang w:val="uk-UA"/>
              </w:rPr>
              <w:t>на розробку технічної документації щодо поділу земельної ділянки</w:t>
            </w:r>
            <w:r w:rsidRPr="002A566E">
              <w:rPr>
                <w:rFonts w:ascii="Times New Roman" w:hAnsi="Times New Roman"/>
                <w:b/>
                <w:bCs/>
                <w:color w:val="000000"/>
                <w:szCs w:val="28"/>
                <w:lang w:val="uk-UA"/>
              </w:rPr>
              <w:t xml:space="preserve"> </w:t>
            </w:r>
            <w:r w:rsidR="001000CF" w:rsidRPr="002A566E">
              <w:rPr>
                <w:rFonts w:ascii="Times New Roman" w:hAnsi="Times New Roman"/>
                <w:b/>
                <w:bCs/>
                <w:color w:val="000000"/>
                <w:szCs w:val="28"/>
                <w:lang w:val="uk-UA"/>
              </w:rPr>
              <w:t xml:space="preserve">за адресою: м. Чернівці, вул. </w:t>
            </w:r>
            <w:r w:rsidR="00770BDE" w:rsidRPr="002A566E">
              <w:rPr>
                <w:rFonts w:ascii="Times New Roman" w:hAnsi="Times New Roman"/>
                <w:b/>
                <w:bCs/>
                <w:color w:val="000000"/>
                <w:szCs w:val="28"/>
                <w:lang w:val="uk-UA"/>
              </w:rPr>
              <w:t>Мусоргського, 2</w:t>
            </w:r>
            <w:r w:rsidR="001000CF" w:rsidRPr="002A566E">
              <w:rPr>
                <w:rStyle w:val="FontStyle14"/>
                <w:b/>
                <w:sz w:val="28"/>
                <w:szCs w:val="28"/>
                <w:lang w:val="uk-UA" w:eastAsia="uk-UA"/>
              </w:rPr>
              <w:t xml:space="preserve"> </w:t>
            </w:r>
          </w:p>
        </w:tc>
      </w:tr>
    </w:tbl>
    <w:p w:rsidR="00A338FD" w:rsidRPr="002A566E" w:rsidRDefault="00A338FD" w:rsidP="001000CF">
      <w:pPr>
        <w:spacing w:line="276" w:lineRule="auto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A73A4A" w:rsidRPr="002A566E" w:rsidRDefault="00A73A4A" w:rsidP="003F5923">
      <w:pPr>
        <w:spacing w:line="276" w:lineRule="auto"/>
        <w:ind w:firstLine="709"/>
        <w:jc w:val="both"/>
        <w:rPr>
          <w:rFonts w:ascii="Times New Roman" w:hAnsi="Times New Roman"/>
          <w:szCs w:val="28"/>
          <w:lang w:val="uk-UA"/>
        </w:rPr>
      </w:pPr>
      <w:r w:rsidRPr="002A566E">
        <w:rPr>
          <w:rFonts w:ascii="Times New Roman" w:hAnsi="Times New Roman"/>
          <w:szCs w:val="28"/>
          <w:lang w:val="uk-UA"/>
        </w:rPr>
        <w:t>Керуючись</w:t>
      </w:r>
      <w:r w:rsidR="00863B37" w:rsidRPr="002A566E">
        <w:rPr>
          <w:rFonts w:ascii="Times New Roman" w:hAnsi="Times New Roman"/>
          <w:szCs w:val="28"/>
          <w:lang w:val="uk-UA"/>
        </w:rPr>
        <w:t xml:space="preserve"> пунктом 20 частини 1 статті 43 Закону України "Про місцеве самоврядування в Україні",</w:t>
      </w:r>
      <w:r w:rsidRPr="002A566E">
        <w:rPr>
          <w:rFonts w:ascii="Times New Roman" w:hAnsi="Times New Roman"/>
          <w:szCs w:val="28"/>
          <w:lang w:val="uk-UA"/>
        </w:rPr>
        <w:t xml:space="preserve"> </w:t>
      </w:r>
      <w:r w:rsidR="00844BF2" w:rsidRPr="002A566E">
        <w:rPr>
          <w:rFonts w:ascii="Times New Roman" w:hAnsi="Times New Roman"/>
          <w:color w:val="000000"/>
          <w:szCs w:val="28"/>
          <w:lang w:val="uk-UA"/>
        </w:rPr>
        <w:t xml:space="preserve">статтею 8, </w:t>
      </w:r>
      <w:r w:rsidR="00053F67" w:rsidRPr="002A566E">
        <w:rPr>
          <w:rFonts w:ascii="Times New Roman" w:hAnsi="Times New Roman"/>
          <w:color w:val="000000"/>
          <w:szCs w:val="28"/>
          <w:lang w:val="uk-UA"/>
        </w:rPr>
        <w:t xml:space="preserve">79-1, </w:t>
      </w:r>
      <w:r w:rsidR="00844BF2" w:rsidRPr="002A566E">
        <w:rPr>
          <w:rFonts w:ascii="Times New Roman" w:hAnsi="Times New Roman"/>
          <w:color w:val="000000"/>
          <w:szCs w:val="28"/>
          <w:lang w:val="uk-UA"/>
        </w:rPr>
        <w:t>120, 123, 186 Земельного кодексу України,</w:t>
      </w:r>
      <w:r w:rsidRPr="002A566E">
        <w:rPr>
          <w:rFonts w:ascii="Times New Roman" w:hAnsi="Times New Roman"/>
          <w:szCs w:val="28"/>
          <w:lang w:val="uk-UA"/>
        </w:rPr>
        <w:t xml:space="preserve"> статтею 56 Закону України "Про землеустрій" враховуючи </w:t>
      </w:r>
      <w:r w:rsidR="002F316D" w:rsidRPr="002A566E">
        <w:rPr>
          <w:rFonts w:ascii="Times New Roman" w:hAnsi="Times New Roman"/>
          <w:szCs w:val="28"/>
          <w:lang w:val="uk-UA"/>
        </w:rPr>
        <w:t xml:space="preserve">звернення КМУ </w:t>
      </w:r>
      <w:r w:rsidR="002A566E" w:rsidRPr="002A566E">
        <w:rPr>
          <w:rFonts w:ascii="Times New Roman" w:hAnsi="Times New Roman"/>
          <w:color w:val="000000"/>
          <w:szCs w:val="22"/>
          <w:lang w:val="uk-UA"/>
        </w:rPr>
        <w:t>"Чернівецька обласна психіатрична лікарня"</w:t>
      </w:r>
      <w:r w:rsidR="002A566E" w:rsidRPr="002A566E">
        <w:rPr>
          <w:rFonts w:ascii="Times New Roman" w:hAnsi="Times New Roman"/>
          <w:szCs w:val="28"/>
          <w:lang w:val="uk-UA"/>
        </w:rPr>
        <w:t xml:space="preserve"> від</w:t>
      </w:r>
      <w:r w:rsidR="002A566E" w:rsidRPr="002A566E">
        <w:rPr>
          <w:rFonts w:ascii="Times New Roman" w:hAnsi="Times New Roman"/>
          <w:color w:val="000000"/>
          <w:szCs w:val="22"/>
          <w:lang w:val="uk-UA"/>
        </w:rPr>
        <w:t xml:space="preserve"> 25.08.2016 №471 (вхідний від 18.11.2016 №39/2731)</w:t>
      </w:r>
      <w:r w:rsidR="002F316D" w:rsidRPr="002A566E">
        <w:rPr>
          <w:rFonts w:ascii="Times New Roman" w:hAnsi="Times New Roman"/>
          <w:szCs w:val="28"/>
          <w:lang w:val="uk-UA"/>
        </w:rPr>
        <w:t xml:space="preserve">, </w:t>
      </w:r>
      <w:r w:rsidRPr="002A566E">
        <w:rPr>
          <w:rFonts w:ascii="Times New Roman" w:hAnsi="Times New Roman"/>
          <w:szCs w:val="28"/>
          <w:lang w:val="uk-UA"/>
        </w:rPr>
        <w:t xml:space="preserve">витяг з Державного реєстру речових прав на нерухоме майно про реєстрацію права власності на земельну ділянку </w:t>
      </w:r>
      <w:r w:rsidRPr="002A566E">
        <w:rPr>
          <w:rFonts w:ascii="Times New Roman" w:hAnsi="Times New Roman"/>
          <w:bCs/>
          <w:color w:val="000000"/>
          <w:szCs w:val="28"/>
          <w:lang w:val="uk-UA"/>
        </w:rPr>
        <w:t xml:space="preserve">серія </w:t>
      </w:r>
      <w:r w:rsidR="002A566E" w:rsidRPr="002A566E">
        <w:rPr>
          <w:rFonts w:ascii="Times New Roman" w:hAnsi="Times New Roman"/>
          <w:bCs/>
          <w:color w:val="000000"/>
          <w:szCs w:val="28"/>
          <w:lang w:val="uk-UA"/>
        </w:rPr>
        <w:t>ЕКМ №853176 від 15.10.2015</w:t>
      </w:r>
      <w:r w:rsidRPr="002A566E">
        <w:rPr>
          <w:rFonts w:ascii="Times New Roman" w:hAnsi="Times New Roman"/>
          <w:bCs/>
          <w:color w:val="000000"/>
          <w:szCs w:val="28"/>
          <w:lang w:val="uk-UA"/>
        </w:rPr>
        <w:t xml:space="preserve"> та виснов</w:t>
      </w:r>
      <w:r w:rsidR="00AD50D8">
        <w:rPr>
          <w:rFonts w:ascii="Times New Roman" w:hAnsi="Times New Roman"/>
          <w:bCs/>
          <w:color w:val="000000"/>
          <w:szCs w:val="28"/>
          <w:lang w:val="uk-UA"/>
        </w:rPr>
        <w:t>о</w:t>
      </w:r>
      <w:r w:rsidRPr="002A566E">
        <w:rPr>
          <w:rFonts w:ascii="Times New Roman" w:hAnsi="Times New Roman"/>
          <w:bCs/>
          <w:color w:val="000000"/>
          <w:szCs w:val="28"/>
          <w:lang w:val="uk-UA"/>
        </w:rPr>
        <w:t>к постійн</w:t>
      </w:r>
      <w:r w:rsidR="00AD50D8">
        <w:rPr>
          <w:rFonts w:ascii="Times New Roman" w:hAnsi="Times New Roman"/>
          <w:bCs/>
          <w:color w:val="000000"/>
          <w:szCs w:val="28"/>
          <w:lang w:val="uk-UA"/>
        </w:rPr>
        <w:t>ої</w:t>
      </w:r>
      <w:r w:rsidRPr="002A566E">
        <w:rPr>
          <w:rFonts w:ascii="Times New Roman" w:hAnsi="Times New Roman"/>
          <w:bCs/>
          <w:color w:val="000000"/>
          <w:szCs w:val="28"/>
          <w:lang w:val="uk-UA"/>
        </w:rPr>
        <w:t xml:space="preserve"> комісі</w:t>
      </w:r>
      <w:r w:rsidR="00AD50D8">
        <w:rPr>
          <w:rFonts w:ascii="Times New Roman" w:hAnsi="Times New Roman"/>
          <w:bCs/>
          <w:color w:val="000000"/>
          <w:szCs w:val="28"/>
          <w:lang w:val="uk-UA"/>
        </w:rPr>
        <w:t>ї</w:t>
      </w:r>
      <w:r w:rsidRPr="002A566E">
        <w:rPr>
          <w:rFonts w:ascii="Times New Roman" w:hAnsi="Times New Roman"/>
          <w:bCs/>
          <w:color w:val="000000"/>
          <w:szCs w:val="28"/>
          <w:lang w:val="uk-UA"/>
        </w:rPr>
        <w:t xml:space="preserve"> обласної ради з питань </w:t>
      </w:r>
      <w:r w:rsidRPr="002A566E">
        <w:rPr>
          <w:rFonts w:ascii="Times New Roman" w:hAnsi="Times New Roman"/>
          <w:lang w:val="uk-UA" w:eastAsia="en-US"/>
        </w:rPr>
        <w:t>приватизації та управління об’єктами спільної власності територіальних громад с</w:t>
      </w:r>
      <w:r w:rsidR="00AD50D8">
        <w:rPr>
          <w:rFonts w:ascii="Times New Roman" w:hAnsi="Times New Roman"/>
          <w:lang w:val="uk-UA" w:eastAsia="en-US"/>
        </w:rPr>
        <w:t>іл, селищ, міст області від 21.12.</w:t>
      </w:r>
      <w:r w:rsidR="002A566E" w:rsidRPr="002A566E">
        <w:rPr>
          <w:rFonts w:ascii="Times New Roman" w:hAnsi="Times New Roman"/>
          <w:lang w:val="uk-UA" w:eastAsia="en-US"/>
        </w:rPr>
        <w:t>2016,</w:t>
      </w:r>
      <w:r w:rsidR="00863B37" w:rsidRPr="002A566E">
        <w:rPr>
          <w:rFonts w:ascii="Times New Roman" w:hAnsi="Times New Roman"/>
          <w:lang w:val="uk-UA" w:eastAsia="en-US"/>
        </w:rPr>
        <w:t xml:space="preserve"> </w:t>
      </w:r>
      <w:r w:rsidRPr="002A566E">
        <w:rPr>
          <w:rFonts w:ascii="Times New Roman" w:hAnsi="Times New Roman"/>
          <w:szCs w:val="28"/>
          <w:lang w:val="uk-UA"/>
        </w:rPr>
        <w:t>обласна рада</w:t>
      </w:r>
    </w:p>
    <w:p w:rsidR="00A338FD" w:rsidRPr="002A566E" w:rsidRDefault="00A338FD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A338FD" w:rsidRPr="002A566E" w:rsidRDefault="00A338FD" w:rsidP="00A338FD">
      <w:pPr>
        <w:jc w:val="center"/>
        <w:rPr>
          <w:rFonts w:ascii="Times New Roman" w:hAnsi="Times New Roman"/>
          <w:b/>
          <w:bCs/>
          <w:lang w:val="uk-UA"/>
        </w:rPr>
      </w:pPr>
      <w:r w:rsidRPr="002A566E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A338FD" w:rsidRPr="002A566E" w:rsidRDefault="00A338FD" w:rsidP="00A338FD">
      <w:pPr>
        <w:jc w:val="center"/>
        <w:rPr>
          <w:rFonts w:ascii="Times New Roman" w:hAnsi="Times New Roman"/>
          <w:b/>
          <w:bCs/>
          <w:sz w:val="20"/>
          <w:szCs w:val="28"/>
          <w:lang w:val="uk-UA"/>
        </w:rPr>
      </w:pPr>
    </w:p>
    <w:p w:rsidR="002A566E" w:rsidRPr="002A566E" w:rsidRDefault="00A338FD" w:rsidP="002A566E">
      <w:pPr>
        <w:spacing w:line="276" w:lineRule="auto"/>
        <w:ind w:firstLine="567"/>
        <w:jc w:val="both"/>
        <w:rPr>
          <w:rFonts w:ascii="Times New Roman" w:hAnsi="Times New Roman"/>
          <w:szCs w:val="28"/>
          <w:lang w:val="uk-UA"/>
        </w:rPr>
      </w:pPr>
      <w:r w:rsidRPr="002A566E">
        <w:rPr>
          <w:rFonts w:ascii="Times New Roman" w:hAnsi="Times New Roman"/>
          <w:szCs w:val="28"/>
          <w:lang w:val="uk-UA"/>
        </w:rPr>
        <w:t>1.</w:t>
      </w:r>
      <w:r w:rsidR="00D86420" w:rsidRPr="002A566E">
        <w:rPr>
          <w:rFonts w:ascii="Times New Roman" w:hAnsi="Times New Roman"/>
          <w:szCs w:val="28"/>
          <w:lang w:val="uk-UA"/>
        </w:rPr>
        <w:t xml:space="preserve"> </w:t>
      </w:r>
      <w:r w:rsidR="00433E7F" w:rsidRPr="002A566E">
        <w:rPr>
          <w:rFonts w:ascii="Times New Roman" w:hAnsi="Times New Roman"/>
          <w:szCs w:val="28"/>
          <w:lang w:val="uk-UA"/>
        </w:rPr>
        <w:t xml:space="preserve">Надати </w:t>
      </w:r>
      <w:r w:rsidR="00A923E5" w:rsidRPr="002A566E">
        <w:rPr>
          <w:rFonts w:ascii="Times New Roman" w:hAnsi="Times New Roman"/>
          <w:szCs w:val="28"/>
          <w:lang w:val="uk-UA"/>
        </w:rPr>
        <w:t>дозвіл</w:t>
      </w:r>
      <w:r w:rsidR="00433E7F" w:rsidRPr="002A566E">
        <w:rPr>
          <w:rFonts w:ascii="Times New Roman" w:hAnsi="Times New Roman"/>
          <w:szCs w:val="28"/>
          <w:lang w:val="uk-UA"/>
        </w:rPr>
        <w:t xml:space="preserve"> </w:t>
      </w:r>
      <w:r w:rsidR="002A566E" w:rsidRPr="002A566E">
        <w:rPr>
          <w:rFonts w:ascii="Times New Roman" w:hAnsi="Times New Roman"/>
          <w:szCs w:val="28"/>
          <w:lang w:val="uk-UA"/>
        </w:rPr>
        <w:t xml:space="preserve">комунальній медичній установі </w:t>
      </w:r>
      <w:r w:rsidR="002A566E" w:rsidRPr="002A566E">
        <w:rPr>
          <w:rFonts w:ascii="Times New Roman" w:hAnsi="Times New Roman"/>
          <w:color w:val="000000"/>
          <w:szCs w:val="22"/>
          <w:lang w:val="uk-UA"/>
        </w:rPr>
        <w:t>"Чернівецька обласна психіатрична лікарня"</w:t>
      </w:r>
      <w:r w:rsidR="002A566E" w:rsidRPr="002A566E">
        <w:rPr>
          <w:rFonts w:ascii="Times New Roman" w:hAnsi="Times New Roman"/>
          <w:szCs w:val="28"/>
          <w:lang w:val="uk-UA"/>
        </w:rPr>
        <w:t xml:space="preserve"> на розробку технічної документації щодо поділу земельної ділянки площею 9,1816 га, що розташована за адресою: вул. Мусоргського, 2 в м. Чернівцях (кадастровий номер земельної ділянки 7310136300:08:001:0195), яка перебуває у постійному користуванні зазначеної установи (витяг з Державного реєстру речових прав на нерухоме майно про реєстрацію права власності на земельну ділянку </w:t>
      </w:r>
      <w:r w:rsidR="002A566E" w:rsidRPr="002A566E">
        <w:rPr>
          <w:rFonts w:ascii="Times New Roman" w:hAnsi="Times New Roman"/>
          <w:bCs/>
          <w:color w:val="000000"/>
          <w:szCs w:val="28"/>
          <w:lang w:val="uk-UA"/>
        </w:rPr>
        <w:t>серія ЕКМ №853176 від 15.10.2015</w:t>
      </w:r>
      <w:r w:rsidR="002A566E" w:rsidRPr="002A566E">
        <w:rPr>
          <w:rFonts w:ascii="Times New Roman" w:hAnsi="Times New Roman"/>
          <w:szCs w:val="28"/>
          <w:lang w:val="uk-UA"/>
        </w:rPr>
        <w:t>) для будівництва та обслуговування будівель закладів охорони здоров'я та соціальної допомоги (</w:t>
      </w:r>
      <w:r w:rsidR="002A566E" w:rsidRPr="002A566E">
        <w:rPr>
          <w:rFonts w:ascii="Times New Roman" w:hAnsi="Times New Roman"/>
          <w:lang w:val="uk-UA"/>
        </w:rPr>
        <w:t>Код КВЦПЗ –</w:t>
      </w:r>
      <w:r w:rsidR="002A566E" w:rsidRPr="002A566E">
        <w:rPr>
          <w:rFonts w:ascii="Times New Roman" w:hAnsi="Times New Roman"/>
          <w:szCs w:val="28"/>
          <w:lang w:val="uk-UA"/>
        </w:rPr>
        <w:t xml:space="preserve"> 03.03), на такі земельні ділянки:</w:t>
      </w:r>
    </w:p>
    <w:p w:rsidR="002A566E" w:rsidRPr="002A566E" w:rsidRDefault="002A566E" w:rsidP="002A566E">
      <w:pPr>
        <w:spacing w:line="276" w:lineRule="auto"/>
        <w:ind w:firstLine="567"/>
        <w:jc w:val="both"/>
        <w:rPr>
          <w:rFonts w:ascii="Times New Roman" w:hAnsi="Times New Roman"/>
          <w:szCs w:val="28"/>
          <w:lang w:val="uk-UA"/>
        </w:rPr>
      </w:pPr>
      <w:r w:rsidRPr="002A566E">
        <w:rPr>
          <w:rFonts w:ascii="Times New Roman" w:hAnsi="Times New Roman"/>
          <w:szCs w:val="28"/>
          <w:lang w:val="uk-UA"/>
        </w:rPr>
        <w:lastRenderedPageBreak/>
        <w:t>1.1. земельна ділянка №1 площею 8,5978 га для будівництва та обслуговування будівель закладів охорони здоров'я та соціальної допомоги.</w:t>
      </w:r>
    </w:p>
    <w:p w:rsidR="00844BF2" w:rsidRPr="002A566E" w:rsidRDefault="002A566E" w:rsidP="002A566E">
      <w:pPr>
        <w:spacing w:line="276" w:lineRule="auto"/>
        <w:ind w:firstLine="567"/>
        <w:jc w:val="both"/>
        <w:rPr>
          <w:rFonts w:ascii="Times New Roman" w:hAnsi="Times New Roman"/>
          <w:szCs w:val="28"/>
          <w:lang w:val="uk-UA"/>
        </w:rPr>
      </w:pPr>
      <w:r w:rsidRPr="002A566E">
        <w:rPr>
          <w:rFonts w:ascii="Times New Roman" w:hAnsi="Times New Roman"/>
          <w:szCs w:val="28"/>
          <w:lang w:val="uk-UA"/>
        </w:rPr>
        <w:t>1.2. земельна ділянка №2 площею 0,5838 га</w:t>
      </w:r>
      <w:r w:rsidRPr="002A566E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 для будівництва та обслуговування будівель та споруд.</w:t>
      </w:r>
    </w:p>
    <w:p w:rsidR="0080611A" w:rsidRPr="002A566E" w:rsidRDefault="008C298E" w:rsidP="002A566E">
      <w:pPr>
        <w:spacing w:line="276" w:lineRule="auto"/>
        <w:ind w:firstLine="567"/>
        <w:jc w:val="both"/>
        <w:rPr>
          <w:rFonts w:ascii="Times New Roman" w:hAnsi="Times New Roman"/>
          <w:bCs/>
          <w:color w:val="000000"/>
          <w:szCs w:val="28"/>
          <w:lang w:val="uk-UA"/>
        </w:rPr>
      </w:pPr>
      <w:r w:rsidRPr="002A566E">
        <w:rPr>
          <w:rFonts w:ascii="Times New Roman" w:hAnsi="Times New Roman"/>
          <w:szCs w:val="28"/>
          <w:lang w:val="uk-UA"/>
        </w:rPr>
        <w:t xml:space="preserve">2. </w:t>
      </w:r>
      <w:r w:rsidRPr="002A566E">
        <w:rPr>
          <w:rFonts w:ascii="Times New Roman" w:hAnsi="Times New Roman"/>
          <w:bCs/>
          <w:color w:val="000000"/>
          <w:szCs w:val="28"/>
          <w:lang w:val="uk-UA"/>
        </w:rPr>
        <w:t xml:space="preserve">Комунальній медичній установі </w:t>
      </w:r>
      <w:r w:rsidR="002A566E" w:rsidRPr="002A566E">
        <w:rPr>
          <w:rFonts w:ascii="Times New Roman" w:hAnsi="Times New Roman"/>
          <w:color w:val="000000"/>
          <w:szCs w:val="22"/>
          <w:lang w:val="uk-UA"/>
        </w:rPr>
        <w:t>Чернівецька обласна психіатрична лікарня"</w:t>
      </w:r>
      <w:r w:rsidR="0080611A" w:rsidRPr="002A566E">
        <w:rPr>
          <w:rFonts w:ascii="Times New Roman" w:hAnsi="Times New Roman"/>
          <w:bCs/>
          <w:color w:val="000000"/>
          <w:szCs w:val="28"/>
          <w:lang w:val="uk-UA"/>
        </w:rPr>
        <w:t>:</w:t>
      </w:r>
    </w:p>
    <w:p w:rsidR="008C298E" w:rsidRPr="002A566E" w:rsidRDefault="0080611A" w:rsidP="002A566E">
      <w:pPr>
        <w:spacing w:line="276" w:lineRule="auto"/>
        <w:ind w:firstLine="567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2A566E">
        <w:rPr>
          <w:rFonts w:ascii="Times New Roman" w:hAnsi="Times New Roman"/>
          <w:bCs/>
          <w:color w:val="000000"/>
          <w:szCs w:val="28"/>
          <w:lang w:val="uk-UA"/>
        </w:rPr>
        <w:t xml:space="preserve">2.1. З </w:t>
      </w:r>
      <w:r w:rsidR="008C298E" w:rsidRPr="002A566E">
        <w:rPr>
          <w:rFonts w:ascii="Times New Roman" w:hAnsi="Times New Roman"/>
          <w:color w:val="000000"/>
          <w:szCs w:val="28"/>
          <w:lang w:val="uk-UA"/>
        </w:rPr>
        <w:t xml:space="preserve">дня прийняття цього рішення укласти договір </w:t>
      </w:r>
      <w:r w:rsidR="008C298E" w:rsidRPr="002A566E">
        <w:rPr>
          <w:rFonts w:ascii="Times New Roman" w:hAnsi="Times New Roman"/>
          <w:szCs w:val="28"/>
          <w:lang w:val="uk-UA"/>
        </w:rPr>
        <w:t>на розробку технічної документації щодо поділу зем</w:t>
      </w:r>
      <w:bookmarkStart w:id="0" w:name="_GoBack"/>
      <w:bookmarkEnd w:id="0"/>
      <w:r w:rsidR="008C298E" w:rsidRPr="002A566E">
        <w:rPr>
          <w:rFonts w:ascii="Times New Roman" w:hAnsi="Times New Roman"/>
          <w:szCs w:val="28"/>
          <w:lang w:val="uk-UA"/>
        </w:rPr>
        <w:t xml:space="preserve">ельної ділянки </w:t>
      </w:r>
      <w:r w:rsidR="008C298E" w:rsidRPr="002A566E">
        <w:rPr>
          <w:rFonts w:ascii="Times New Roman" w:hAnsi="Times New Roman"/>
          <w:color w:val="000000"/>
          <w:szCs w:val="28"/>
          <w:lang w:val="uk-UA"/>
        </w:rPr>
        <w:t>із особою, яка має відповідний дозвіл (ліцензію) на виконання цих робіт згідно з вимогами чинного законодавства.</w:t>
      </w:r>
    </w:p>
    <w:p w:rsidR="0080611A" w:rsidRPr="002A566E" w:rsidRDefault="0080611A" w:rsidP="002A566E">
      <w:pPr>
        <w:spacing w:line="276" w:lineRule="auto"/>
        <w:ind w:firstLine="567"/>
        <w:jc w:val="both"/>
        <w:rPr>
          <w:rFonts w:ascii="Times New Roman" w:hAnsi="Times New Roman"/>
          <w:szCs w:val="28"/>
          <w:lang w:val="uk-UA"/>
        </w:rPr>
      </w:pPr>
      <w:r w:rsidRPr="002A566E">
        <w:rPr>
          <w:rFonts w:ascii="Times New Roman" w:hAnsi="Times New Roman"/>
          <w:color w:val="000000"/>
          <w:szCs w:val="28"/>
          <w:lang w:val="uk-UA"/>
        </w:rPr>
        <w:t xml:space="preserve">2.2. Надати на затвердження до обласної ради розроблену та погоджену </w:t>
      </w:r>
      <w:r w:rsidRPr="002A566E">
        <w:rPr>
          <w:rFonts w:ascii="Times New Roman" w:hAnsi="Times New Roman"/>
          <w:szCs w:val="28"/>
          <w:lang w:val="uk-UA"/>
        </w:rPr>
        <w:t>технічну документацію щодо поділу земельної ділянки.</w:t>
      </w:r>
    </w:p>
    <w:p w:rsidR="001D39BB" w:rsidRPr="002A566E" w:rsidRDefault="003F5923" w:rsidP="00F107A4">
      <w:pPr>
        <w:spacing w:line="276" w:lineRule="auto"/>
        <w:ind w:firstLine="567"/>
        <w:jc w:val="both"/>
        <w:rPr>
          <w:rFonts w:ascii="Times New Roman" w:hAnsi="Times New Roman"/>
          <w:szCs w:val="28"/>
          <w:lang w:val="uk-UA"/>
        </w:rPr>
      </w:pPr>
      <w:r w:rsidRPr="002A566E">
        <w:rPr>
          <w:rFonts w:ascii="Times New Roman" w:hAnsi="Times New Roman"/>
          <w:szCs w:val="28"/>
          <w:lang w:val="uk-UA"/>
        </w:rPr>
        <w:t xml:space="preserve">3. Встановити, що власником земельних ділянок зазначених в пунктах 1.1.-1.2. </w:t>
      </w:r>
      <w:r w:rsidR="002A566E" w:rsidRPr="002A566E">
        <w:rPr>
          <w:rFonts w:ascii="Times New Roman" w:hAnsi="Times New Roman"/>
          <w:szCs w:val="28"/>
          <w:lang w:val="uk-UA"/>
        </w:rPr>
        <w:t xml:space="preserve">даного рішення </w:t>
      </w:r>
      <w:r w:rsidR="002F316D" w:rsidRPr="002A566E">
        <w:rPr>
          <w:rFonts w:ascii="Times New Roman" w:hAnsi="Times New Roman"/>
          <w:szCs w:val="28"/>
          <w:lang w:val="uk-UA"/>
        </w:rPr>
        <w:t>є</w:t>
      </w:r>
      <w:r w:rsidRPr="002A566E">
        <w:rPr>
          <w:rFonts w:ascii="Times New Roman" w:hAnsi="Times New Roman"/>
          <w:szCs w:val="28"/>
          <w:lang w:val="uk-UA"/>
        </w:rPr>
        <w:t xml:space="preserve"> територіальн</w:t>
      </w:r>
      <w:r w:rsidR="0019797F">
        <w:rPr>
          <w:rFonts w:ascii="Times New Roman" w:hAnsi="Times New Roman"/>
          <w:szCs w:val="28"/>
          <w:lang w:val="uk-UA"/>
        </w:rPr>
        <w:t>і</w:t>
      </w:r>
      <w:r w:rsidRPr="002A566E">
        <w:rPr>
          <w:rFonts w:ascii="Times New Roman" w:hAnsi="Times New Roman"/>
          <w:szCs w:val="28"/>
          <w:lang w:val="uk-UA"/>
        </w:rPr>
        <w:t xml:space="preserve"> громад</w:t>
      </w:r>
      <w:r w:rsidR="0019797F">
        <w:rPr>
          <w:rFonts w:ascii="Times New Roman" w:hAnsi="Times New Roman"/>
          <w:szCs w:val="28"/>
          <w:lang w:val="uk-UA"/>
        </w:rPr>
        <w:t>и</w:t>
      </w:r>
      <w:r w:rsidRPr="002A566E">
        <w:rPr>
          <w:rFonts w:ascii="Times New Roman" w:hAnsi="Times New Roman"/>
          <w:szCs w:val="28"/>
          <w:lang w:val="uk-UA"/>
        </w:rPr>
        <w:t xml:space="preserve"> сіл, селищ, міст області в ос</w:t>
      </w:r>
      <w:r w:rsidR="001D39BB" w:rsidRPr="002A566E">
        <w:rPr>
          <w:rFonts w:ascii="Times New Roman" w:hAnsi="Times New Roman"/>
          <w:szCs w:val="28"/>
          <w:lang w:val="uk-UA"/>
        </w:rPr>
        <w:t>обі Чернівецької обласної ради.</w:t>
      </w:r>
    </w:p>
    <w:p w:rsidR="00A338FD" w:rsidRPr="002A566E" w:rsidRDefault="00306D19" w:rsidP="00F107A4">
      <w:pPr>
        <w:spacing w:line="276" w:lineRule="auto"/>
        <w:ind w:firstLine="567"/>
        <w:jc w:val="both"/>
        <w:rPr>
          <w:rStyle w:val="FontStyle12"/>
          <w:sz w:val="28"/>
          <w:szCs w:val="28"/>
          <w:lang w:val="uk-UA" w:eastAsia="uk-UA"/>
        </w:rPr>
      </w:pPr>
      <w:r w:rsidRPr="002A566E">
        <w:rPr>
          <w:rStyle w:val="FontStyle12"/>
          <w:sz w:val="28"/>
          <w:szCs w:val="28"/>
          <w:lang w:val="uk-UA"/>
        </w:rPr>
        <w:t>4</w:t>
      </w:r>
      <w:r w:rsidR="00A338FD" w:rsidRPr="002A566E">
        <w:rPr>
          <w:rStyle w:val="FontStyle12"/>
          <w:sz w:val="28"/>
          <w:szCs w:val="28"/>
          <w:lang w:val="uk-UA"/>
        </w:rPr>
        <w:t xml:space="preserve">. </w:t>
      </w:r>
      <w:r w:rsidR="004B308B" w:rsidRPr="002A566E">
        <w:rPr>
          <w:rStyle w:val="FontStyle12"/>
          <w:sz w:val="28"/>
          <w:szCs w:val="28"/>
          <w:lang w:val="uk-UA"/>
        </w:rPr>
        <w:t>Контроль за виконанням ць</w:t>
      </w:r>
      <w:r w:rsidR="00A14972" w:rsidRPr="002A566E">
        <w:rPr>
          <w:rStyle w:val="FontStyle12"/>
          <w:sz w:val="28"/>
          <w:szCs w:val="28"/>
          <w:lang w:val="uk-UA"/>
        </w:rPr>
        <w:t>ого рішення покласти на постійні комісії</w:t>
      </w:r>
      <w:r w:rsidR="004B308B" w:rsidRPr="002A566E">
        <w:rPr>
          <w:rStyle w:val="FontStyle12"/>
          <w:sz w:val="28"/>
          <w:szCs w:val="28"/>
          <w:lang w:val="uk-UA"/>
        </w:rPr>
        <w:t xml:space="preserve"> обласної ради </w:t>
      </w:r>
      <w:r w:rsidR="004B308B" w:rsidRPr="002A566E">
        <w:rPr>
          <w:rStyle w:val="FontStyle14"/>
          <w:sz w:val="28"/>
          <w:szCs w:val="28"/>
          <w:lang w:val="uk-UA" w:eastAsia="uk-UA"/>
        </w:rPr>
        <w:t>з питань приватизації та управління об’єктами спільної власності територіальних громад сіл, селищ, міст області (Л.Годнюк</w:t>
      </w:r>
      <w:r w:rsidR="00A14972" w:rsidRPr="002A566E">
        <w:rPr>
          <w:rStyle w:val="FontStyle14"/>
          <w:sz w:val="28"/>
          <w:szCs w:val="28"/>
          <w:lang w:val="uk-UA" w:eastAsia="uk-UA"/>
        </w:rPr>
        <w:t xml:space="preserve">) </w:t>
      </w:r>
      <w:r w:rsidR="00A14972" w:rsidRPr="002A566E">
        <w:rPr>
          <w:rFonts w:ascii="Times New Roman" w:hAnsi="Times New Roman"/>
          <w:lang w:val="uk-UA" w:eastAsia="en-US"/>
        </w:rPr>
        <w:t xml:space="preserve">та з питань </w:t>
      </w:r>
      <w:r w:rsidR="00AB7A7B" w:rsidRPr="002A566E">
        <w:rPr>
          <w:rFonts w:ascii="Times New Roman" w:hAnsi="Times New Roman"/>
          <w:lang w:val="uk-UA" w:eastAsia="en-US"/>
        </w:rPr>
        <w:t>агропромислового розвитку та земельних відносин</w:t>
      </w:r>
      <w:r w:rsidR="00A14972" w:rsidRPr="002A566E">
        <w:rPr>
          <w:rFonts w:ascii="Times New Roman" w:hAnsi="Times New Roman"/>
          <w:lang w:val="uk-UA" w:eastAsia="en-US"/>
        </w:rPr>
        <w:t xml:space="preserve"> (</w:t>
      </w:r>
      <w:r w:rsidR="00AB7A7B" w:rsidRPr="002A566E">
        <w:rPr>
          <w:rFonts w:ascii="Times New Roman" w:hAnsi="Times New Roman"/>
          <w:lang w:val="uk-UA" w:eastAsia="en-US"/>
        </w:rPr>
        <w:t>В.Усик</w:t>
      </w:r>
      <w:r w:rsidR="00A14972" w:rsidRPr="002A566E">
        <w:rPr>
          <w:rFonts w:ascii="Times New Roman" w:hAnsi="Times New Roman"/>
          <w:lang w:val="uk-UA" w:eastAsia="en-US"/>
        </w:rPr>
        <w:t>).</w:t>
      </w:r>
    </w:p>
    <w:p w:rsidR="00AB7A7B" w:rsidRPr="002A566E" w:rsidRDefault="00AB7A7B" w:rsidP="00A338FD">
      <w:pPr>
        <w:jc w:val="both"/>
        <w:rPr>
          <w:rStyle w:val="FontStyle12"/>
          <w:sz w:val="22"/>
          <w:szCs w:val="28"/>
          <w:lang w:val="uk-UA"/>
        </w:rPr>
      </w:pPr>
    </w:p>
    <w:p w:rsidR="00A923E5" w:rsidRDefault="00A923E5" w:rsidP="00A338FD">
      <w:pPr>
        <w:jc w:val="both"/>
        <w:rPr>
          <w:rStyle w:val="FontStyle12"/>
          <w:sz w:val="22"/>
          <w:szCs w:val="28"/>
          <w:lang w:val="uk-UA"/>
        </w:rPr>
      </w:pPr>
    </w:p>
    <w:p w:rsidR="00AD50D8" w:rsidRDefault="00AD50D8" w:rsidP="00A338FD">
      <w:pPr>
        <w:jc w:val="both"/>
        <w:rPr>
          <w:rStyle w:val="FontStyle12"/>
          <w:sz w:val="22"/>
          <w:szCs w:val="28"/>
          <w:lang w:val="uk-UA"/>
        </w:rPr>
      </w:pPr>
    </w:p>
    <w:p w:rsidR="00AD50D8" w:rsidRDefault="00AD50D8" w:rsidP="00A338FD">
      <w:pPr>
        <w:jc w:val="both"/>
        <w:rPr>
          <w:rStyle w:val="FontStyle12"/>
          <w:sz w:val="22"/>
          <w:szCs w:val="28"/>
          <w:lang w:val="uk-UA"/>
        </w:rPr>
      </w:pPr>
    </w:p>
    <w:p w:rsidR="00AD50D8" w:rsidRPr="002A566E" w:rsidRDefault="00AD50D8" w:rsidP="00A338FD">
      <w:pPr>
        <w:jc w:val="both"/>
        <w:rPr>
          <w:rStyle w:val="FontStyle12"/>
          <w:sz w:val="22"/>
          <w:szCs w:val="28"/>
          <w:lang w:val="uk-UA"/>
        </w:rPr>
      </w:pPr>
    </w:p>
    <w:p w:rsidR="00A923E5" w:rsidRDefault="00A338FD" w:rsidP="006049DC">
      <w:pPr>
        <w:jc w:val="both"/>
        <w:rPr>
          <w:rStyle w:val="FontStyle12"/>
          <w:b/>
          <w:sz w:val="28"/>
          <w:szCs w:val="28"/>
          <w:lang w:val="uk-UA"/>
        </w:rPr>
      </w:pPr>
      <w:r w:rsidRPr="002A566E">
        <w:rPr>
          <w:rStyle w:val="FontStyle12"/>
          <w:b/>
          <w:sz w:val="28"/>
          <w:szCs w:val="28"/>
          <w:lang w:val="uk-UA"/>
        </w:rPr>
        <w:t>Голова обласної ра</w:t>
      </w:r>
      <w:r w:rsidR="004B308B" w:rsidRPr="002A566E">
        <w:rPr>
          <w:rStyle w:val="FontStyle12"/>
          <w:b/>
          <w:sz w:val="28"/>
          <w:szCs w:val="28"/>
          <w:lang w:val="uk-UA"/>
        </w:rPr>
        <w:t>ди</w:t>
      </w:r>
      <w:r w:rsidR="004B308B" w:rsidRPr="002A566E">
        <w:rPr>
          <w:rStyle w:val="FontStyle12"/>
          <w:b/>
          <w:sz w:val="28"/>
          <w:szCs w:val="28"/>
          <w:lang w:val="uk-UA"/>
        </w:rPr>
        <w:tab/>
        <w:t xml:space="preserve">                                                                           І.</w:t>
      </w:r>
      <w:proofErr w:type="spellStart"/>
      <w:r w:rsidR="004B308B" w:rsidRPr="002A566E">
        <w:rPr>
          <w:rStyle w:val="FontStyle12"/>
          <w:b/>
          <w:sz w:val="28"/>
          <w:szCs w:val="28"/>
          <w:lang w:val="uk-UA"/>
        </w:rPr>
        <w:t>Мунтян</w:t>
      </w:r>
      <w:proofErr w:type="spellEnd"/>
    </w:p>
    <w:p w:rsidR="00AD50D8" w:rsidRPr="002A566E" w:rsidRDefault="00AD50D8" w:rsidP="00A338FD">
      <w:pPr>
        <w:jc w:val="both"/>
        <w:rPr>
          <w:rStyle w:val="FontStyle12"/>
          <w:b/>
          <w:sz w:val="28"/>
          <w:szCs w:val="28"/>
          <w:lang w:val="uk-UA"/>
        </w:rPr>
      </w:pPr>
    </w:p>
    <w:sectPr w:rsidR="00AD50D8" w:rsidRPr="002A566E" w:rsidSect="00F974D6">
      <w:headerReference w:type="default" r:id="rId9"/>
      <w:pgSz w:w="12240" w:h="15840"/>
      <w:pgMar w:top="709" w:right="850" w:bottom="568" w:left="1701" w:header="57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3B2" w:rsidRDefault="001F03B2" w:rsidP="000E2591">
      <w:r>
        <w:separator/>
      </w:r>
    </w:p>
  </w:endnote>
  <w:endnote w:type="continuationSeparator" w:id="0">
    <w:p w:rsidR="001F03B2" w:rsidRDefault="001F03B2" w:rsidP="000E25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3B2" w:rsidRDefault="001F03B2" w:rsidP="000E2591">
      <w:r>
        <w:separator/>
      </w:r>
    </w:p>
  </w:footnote>
  <w:footnote w:type="continuationSeparator" w:id="0">
    <w:p w:rsidR="001F03B2" w:rsidRDefault="001F03B2" w:rsidP="000E25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591" w:rsidRPr="009053FB" w:rsidRDefault="000E2591" w:rsidP="000E2591">
    <w:pPr>
      <w:pStyle w:val="a3"/>
      <w:jc w:val="right"/>
      <w:rPr>
        <w:rFonts w:ascii="Times New Roman" w:hAnsi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A3F49"/>
    <w:multiLevelType w:val="hybridMultilevel"/>
    <w:tmpl w:val="15525C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evenAndOddHeader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8FD"/>
    <w:rsid w:val="00016505"/>
    <w:rsid w:val="0002481C"/>
    <w:rsid w:val="00040F37"/>
    <w:rsid w:val="000416B8"/>
    <w:rsid w:val="00053F67"/>
    <w:rsid w:val="00073FDB"/>
    <w:rsid w:val="00077608"/>
    <w:rsid w:val="00090B7C"/>
    <w:rsid w:val="000E2591"/>
    <w:rsid w:val="001000CF"/>
    <w:rsid w:val="00182E49"/>
    <w:rsid w:val="0019797F"/>
    <w:rsid w:val="001A6DB9"/>
    <w:rsid w:val="001B393D"/>
    <w:rsid w:val="001C21B6"/>
    <w:rsid w:val="001D39BB"/>
    <w:rsid w:val="001F03B2"/>
    <w:rsid w:val="002007FD"/>
    <w:rsid w:val="00203469"/>
    <w:rsid w:val="00254B5F"/>
    <w:rsid w:val="002625D1"/>
    <w:rsid w:val="00277BB6"/>
    <w:rsid w:val="00286B27"/>
    <w:rsid w:val="0029298B"/>
    <w:rsid w:val="002A566E"/>
    <w:rsid w:val="002D61A1"/>
    <w:rsid w:val="002E2BAA"/>
    <w:rsid w:val="002F316D"/>
    <w:rsid w:val="00306D19"/>
    <w:rsid w:val="00317F92"/>
    <w:rsid w:val="003300FB"/>
    <w:rsid w:val="00353113"/>
    <w:rsid w:val="003A7B3E"/>
    <w:rsid w:val="003F5923"/>
    <w:rsid w:val="004045AF"/>
    <w:rsid w:val="00422430"/>
    <w:rsid w:val="00433E7F"/>
    <w:rsid w:val="004A1FD7"/>
    <w:rsid w:val="004B308B"/>
    <w:rsid w:val="004C3B9A"/>
    <w:rsid w:val="00507FE9"/>
    <w:rsid w:val="00510DD2"/>
    <w:rsid w:val="00540939"/>
    <w:rsid w:val="005619A0"/>
    <w:rsid w:val="005630D6"/>
    <w:rsid w:val="005A1347"/>
    <w:rsid w:val="005A5950"/>
    <w:rsid w:val="005B6018"/>
    <w:rsid w:val="005C061A"/>
    <w:rsid w:val="005E0062"/>
    <w:rsid w:val="005F583A"/>
    <w:rsid w:val="006049DC"/>
    <w:rsid w:val="00660468"/>
    <w:rsid w:val="00674651"/>
    <w:rsid w:val="00691175"/>
    <w:rsid w:val="006A08D5"/>
    <w:rsid w:val="006A240C"/>
    <w:rsid w:val="007217A5"/>
    <w:rsid w:val="00727D44"/>
    <w:rsid w:val="0073189A"/>
    <w:rsid w:val="007608C2"/>
    <w:rsid w:val="00770BDE"/>
    <w:rsid w:val="007963A3"/>
    <w:rsid w:val="007A65D7"/>
    <w:rsid w:val="007B6656"/>
    <w:rsid w:val="007D0175"/>
    <w:rsid w:val="007F113A"/>
    <w:rsid w:val="0080611A"/>
    <w:rsid w:val="00807794"/>
    <w:rsid w:val="00821A7E"/>
    <w:rsid w:val="008338D4"/>
    <w:rsid w:val="00844BF2"/>
    <w:rsid w:val="0084635B"/>
    <w:rsid w:val="00863B37"/>
    <w:rsid w:val="00865A45"/>
    <w:rsid w:val="0086779B"/>
    <w:rsid w:val="00883890"/>
    <w:rsid w:val="008A7D31"/>
    <w:rsid w:val="008C298E"/>
    <w:rsid w:val="008F2021"/>
    <w:rsid w:val="00903767"/>
    <w:rsid w:val="009053FB"/>
    <w:rsid w:val="00912AD0"/>
    <w:rsid w:val="00995D36"/>
    <w:rsid w:val="009A20D3"/>
    <w:rsid w:val="009B04A1"/>
    <w:rsid w:val="009F4B70"/>
    <w:rsid w:val="00A14972"/>
    <w:rsid w:val="00A2279D"/>
    <w:rsid w:val="00A338FD"/>
    <w:rsid w:val="00A570A1"/>
    <w:rsid w:val="00A64BCE"/>
    <w:rsid w:val="00A72144"/>
    <w:rsid w:val="00A73A4A"/>
    <w:rsid w:val="00A923E5"/>
    <w:rsid w:val="00AB7A7B"/>
    <w:rsid w:val="00AD50D8"/>
    <w:rsid w:val="00AD7B95"/>
    <w:rsid w:val="00AF4D40"/>
    <w:rsid w:val="00AF76E1"/>
    <w:rsid w:val="00B37438"/>
    <w:rsid w:val="00B37CFB"/>
    <w:rsid w:val="00B63907"/>
    <w:rsid w:val="00B670B4"/>
    <w:rsid w:val="00B71C51"/>
    <w:rsid w:val="00B86A69"/>
    <w:rsid w:val="00BD16AF"/>
    <w:rsid w:val="00C008F9"/>
    <w:rsid w:val="00C16F1E"/>
    <w:rsid w:val="00C86858"/>
    <w:rsid w:val="00C87C7A"/>
    <w:rsid w:val="00CB7F0D"/>
    <w:rsid w:val="00CC160F"/>
    <w:rsid w:val="00D34832"/>
    <w:rsid w:val="00D577EB"/>
    <w:rsid w:val="00D86420"/>
    <w:rsid w:val="00DB38E2"/>
    <w:rsid w:val="00DC5D6A"/>
    <w:rsid w:val="00DE41E1"/>
    <w:rsid w:val="00E01A93"/>
    <w:rsid w:val="00E2495B"/>
    <w:rsid w:val="00E5122D"/>
    <w:rsid w:val="00E52D77"/>
    <w:rsid w:val="00E551BB"/>
    <w:rsid w:val="00E7748D"/>
    <w:rsid w:val="00EC500A"/>
    <w:rsid w:val="00ED73F6"/>
    <w:rsid w:val="00EE37E4"/>
    <w:rsid w:val="00EF30EE"/>
    <w:rsid w:val="00F107A4"/>
    <w:rsid w:val="00F22608"/>
    <w:rsid w:val="00F50756"/>
    <w:rsid w:val="00F720D5"/>
    <w:rsid w:val="00F77294"/>
    <w:rsid w:val="00F84C65"/>
    <w:rsid w:val="00F96272"/>
    <w:rsid w:val="00F974D6"/>
    <w:rsid w:val="00FB65F5"/>
    <w:rsid w:val="00FB7F0F"/>
    <w:rsid w:val="00FE0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FD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38FD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A338FD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8FD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338FD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338FD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338FD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0E259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E2591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507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756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1000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 Знак Знак Знак Знак Знак Знак Знак Знак Знак"/>
    <w:basedOn w:val="a"/>
    <w:rsid w:val="001000CF"/>
    <w:pPr>
      <w:overflowPunct/>
      <w:autoSpaceDE/>
      <w:autoSpaceDN/>
      <w:adjustRightInd/>
    </w:pPr>
    <w:rPr>
      <w:rFonts w:ascii="Verdana" w:hAnsi="Verdana" w:cs="Verdana"/>
      <w:sz w:val="20"/>
      <w:lang w:eastAsia="en-US"/>
    </w:rPr>
  </w:style>
  <w:style w:type="paragraph" w:styleId="aa">
    <w:name w:val="Normal (Web)"/>
    <w:basedOn w:val="a"/>
    <w:rsid w:val="00AD50D8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AKO</cp:lastModifiedBy>
  <cp:revision>71</cp:revision>
  <cp:lastPrinted>2017-03-25T08:27:00Z</cp:lastPrinted>
  <dcterms:created xsi:type="dcterms:W3CDTF">2013-11-26T08:34:00Z</dcterms:created>
  <dcterms:modified xsi:type="dcterms:W3CDTF">2017-04-05T08:22:00Z</dcterms:modified>
</cp:coreProperties>
</file>